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5D11" w14:textId="1DA27049" w:rsidR="00107B63" w:rsidRDefault="00EF7AC7" w:rsidP="00104E58">
      <w:pPr>
        <w:pStyle w:val="Luettelokappale"/>
      </w:pPr>
      <w:r w:rsidRPr="00EF7AC7">
        <w:t xml:space="preserve">Kirjoita työpohjaan kuukausittain kaikki vuoden aikana tiedossa olevat tehtävät ja tapahtumat, kuten yhdistyksen vuosikokous tai </w:t>
      </w:r>
      <w:r w:rsidR="001405C5">
        <w:t xml:space="preserve">      </w:t>
      </w:r>
      <w:r w:rsidRPr="00EF7AC7">
        <w:t xml:space="preserve">kevät- ja syyskokous, hallituksen kokoukset, kampanjat, koulutukset, tilaisuudet, jäsenkirjeet ja muu viestintä. </w:t>
      </w:r>
    </w:p>
    <w:p w14:paraId="7CC89B0D" w14:textId="4AB7A9D0" w:rsidR="00A85D0B" w:rsidRDefault="00EF7AC7" w:rsidP="00104E58">
      <w:pPr>
        <w:pStyle w:val="Luettelokappale"/>
      </w:pPr>
      <w:r w:rsidRPr="00EF7AC7">
        <w:t xml:space="preserve">Lisää myös ne valtakunnalliset teemat, tapahtumat ja kampanjat, joihin yhdistyksesi osallistuu. </w:t>
      </w:r>
    </w:p>
    <w:p w14:paraId="0D8069B3" w14:textId="72067522" w:rsidR="00FC3C20" w:rsidRDefault="00EF7AC7" w:rsidP="00AA0561">
      <w:pPr>
        <w:pStyle w:val="Luettelokappale"/>
        <w:spacing w:after="480"/>
        <w:ind w:left="714" w:hanging="357"/>
      </w:pPr>
      <w:r w:rsidRPr="00EF7AC7">
        <w:t xml:space="preserve">Kirjoita hoidettavien asioiden alle ne asiat, jotka tulee hoitaa sekä kuka siihen liittyvät tehtävät. </w:t>
      </w:r>
    </w:p>
    <w:tbl>
      <w:tblPr>
        <w:tblStyle w:val="TaulukkoRuudukko"/>
        <w:tblW w:w="14740" w:type="dxa"/>
        <w:tblInd w:w="357" w:type="dxa"/>
        <w:tblBorders>
          <w:top w:val="single" w:sz="12" w:space="0" w:color="20816F" w:themeColor="accent1"/>
          <w:left w:val="single" w:sz="12" w:space="0" w:color="20816F" w:themeColor="accent1"/>
          <w:bottom w:val="single" w:sz="12" w:space="0" w:color="20816F" w:themeColor="accent1"/>
          <w:right w:val="single" w:sz="12" w:space="0" w:color="20816F" w:themeColor="accent1"/>
          <w:insideH w:val="single" w:sz="12" w:space="0" w:color="20816F" w:themeColor="accent1"/>
          <w:insideV w:val="single" w:sz="12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118"/>
        <w:gridCol w:w="3118"/>
        <w:gridCol w:w="3118"/>
      </w:tblGrid>
      <w:tr w:rsidR="00BF63BC" w14:paraId="3D8929D6" w14:textId="319DCA04" w:rsidTr="00C55706"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2047E450" w14:textId="77777777" w:rsidR="00BF63BC" w:rsidRPr="00CE0E51" w:rsidRDefault="00BF63BC" w:rsidP="005E6ACE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  <w:bookmarkStart w:id="0" w:name="_Hlk191556862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0816F" w:themeFill="accent1"/>
          </w:tcPr>
          <w:p w14:paraId="010EA0A4" w14:textId="2C64BEA2" w:rsidR="00BF63BC" w:rsidRPr="00106D89" w:rsidRDefault="00BF63BC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106D89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Tammikuu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0816F" w:themeFill="accent1"/>
          </w:tcPr>
          <w:p w14:paraId="2935634F" w14:textId="4FE0049E" w:rsidR="00BF63BC" w:rsidRPr="00106D89" w:rsidRDefault="00BF63BC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106D89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Helmikuu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0816F" w:themeFill="accent1"/>
          </w:tcPr>
          <w:p w14:paraId="002F9C3B" w14:textId="5D6AD972" w:rsidR="00BF63BC" w:rsidRPr="00106D89" w:rsidRDefault="00BF63BC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106D89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Maaliskuu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0816F" w:themeFill="accent1"/>
          </w:tcPr>
          <w:p w14:paraId="0D5BCC28" w14:textId="3FC9A9B2" w:rsidR="00BF63BC" w:rsidRPr="00106D89" w:rsidRDefault="00BF63BC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106D89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Huhtikuu</w:t>
            </w:r>
          </w:p>
        </w:tc>
      </w:tr>
      <w:tr w:rsidR="00BF63BC" w14:paraId="78EC36BC" w14:textId="15B3BFB3" w:rsidTr="00106D89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60362F87" w14:textId="268A5425" w:rsidR="00BF63BC" w:rsidRPr="00A9360D" w:rsidRDefault="00A9360D" w:rsidP="005E6ACE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Valtakunnalliset teemat, tapahtumat ja kampanjat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293C" w14:textId="455DE2F9" w:rsidR="0051428B" w:rsidRPr="00AC752D" w:rsidRDefault="0051428B">
            <w:pPr>
              <w:ind w:left="0"/>
              <w:rPr>
                <w:color w:val="20816F" w:themeColor="accent1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C9871" w14:textId="25F8E3DB" w:rsidR="00BF63BC" w:rsidRPr="00AC752D" w:rsidRDefault="00AC752D">
            <w:pPr>
              <w:ind w:left="0"/>
              <w:rPr>
                <w:color w:val="20816F" w:themeColor="accent1"/>
              </w:rPr>
            </w:pPr>
            <w:r w:rsidRPr="00AC752D">
              <w:rPr>
                <w:color w:val="20816F" w:themeColor="accent1"/>
              </w:rPr>
              <w:t>14.2. ystävänpäivä</w:t>
            </w:r>
            <w:r w:rsidR="005719F3">
              <w:rPr>
                <w:color w:val="20816F" w:themeColor="accent1"/>
              </w:rPr>
              <w:t>tempaus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295A" w14:textId="291C3131" w:rsidR="00BF63BC" w:rsidRPr="00AC752D" w:rsidRDefault="00BF63BC">
            <w:pPr>
              <w:ind w:left="0"/>
              <w:rPr>
                <w:color w:val="20816F" w:themeColor="accent1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ED1A" w14:textId="77777777" w:rsidR="00BF63BC" w:rsidRPr="00AC752D" w:rsidRDefault="00BF63BC">
            <w:pPr>
              <w:ind w:left="0"/>
              <w:rPr>
                <w:color w:val="20816F" w:themeColor="accent1"/>
              </w:rPr>
            </w:pPr>
          </w:p>
        </w:tc>
      </w:tr>
      <w:tr w:rsidR="00BF63BC" w14:paraId="78ED954D" w14:textId="160DC555" w:rsidTr="00106D89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18FCD0B9" w14:textId="42425A96" w:rsidR="00BF63BC" w:rsidRPr="00A9360D" w:rsidRDefault="00BF63BC" w:rsidP="005E6ACE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9360D">
              <w:rPr>
                <w:b/>
                <w:bCs/>
                <w:sz w:val="28"/>
                <w:szCs w:val="28"/>
              </w:rPr>
              <w:t>Y</w:t>
            </w:r>
            <w:r w:rsidR="00717653">
              <w:rPr>
                <w:b/>
                <w:bCs/>
                <w:sz w:val="28"/>
                <w:szCs w:val="28"/>
              </w:rPr>
              <w:t>hdistyksen oma toiminta ja tapahtumat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FF797" w14:textId="77777777" w:rsidR="00BF63BC" w:rsidRPr="00AC752D" w:rsidRDefault="00BF63BC">
            <w:pPr>
              <w:ind w:left="0"/>
              <w:rPr>
                <w:color w:val="20816F" w:themeColor="accent1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A200A" w14:textId="77777777" w:rsidR="00BF63BC" w:rsidRPr="00AC752D" w:rsidRDefault="00BF63BC">
            <w:pPr>
              <w:ind w:left="0"/>
              <w:rPr>
                <w:color w:val="20816F" w:themeColor="accent1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04B7" w14:textId="651BA791" w:rsidR="00BF63BC" w:rsidRPr="00AC752D" w:rsidRDefault="00F0478F">
            <w:pPr>
              <w:ind w:left="0"/>
              <w:rPr>
                <w:color w:val="20816F" w:themeColor="accent1"/>
              </w:rPr>
            </w:pPr>
            <w:r>
              <w:rPr>
                <w:color w:val="20816F" w:themeColor="accent1"/>
              </w:rPr>
              <w:t>Kevät</w:t>
            </w:r>
            <w:r w:rsidR="00AC752D" w:rsidRPr="00AC752D">
              <w:rPr>
                <w:color w:val="20816F" w:themeColor="accent1"/>
              </w:rPr>
              <w:t>kokous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7FAEA" w14:textId="77777777" w:rsidR="00BF63BC" w:rsidRPr="00AC752D" w:rsidRDefault="00BF63BC">
            <w:pPr>
              <w:ind w:left="0"/>
              <w:rPr>
                <w:color w:val="20816F" w:themeColor="accent1"/>
              </w:rPr>
            </w:pPr>
          </w:p>
        </w:tc>
      </w:tr>
      <w:tr w:rsidR="00BF63BC" w14:paraId="26AC8F37" w14:textId="2F419CDB" w:rsidTr="00106D89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D85AD59" w14:textId="32BC6697" w:rsidR="00717653" w:rsidRPr="00A9360D" w:rsidRDefault="00717653" w:rsidP="005E6ACE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Hoidettavaa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80B46" w14:textId="758927C1" w:rsidR="00BF63BC" w:rsidRPr="00AC752D" w:rsidRDefault="00A24997">
            <w:pPr>
              <w:ind w:left="0"/>
              <w:rPr>
                <w:color w:val="20816F" w:themeColor="accent1"/>
              </w:rPr>
            </w:pPr>
            <w:r w:rsidRPr="00AC752D">
              <w:rPr>
                <w:color w:val="20816F" w:themeColor="accent1"/>
              </w:rPr>
              <w:t>Tilin-/toiminnantar</w:t>
            </w:r>
            <w:r w:rsidR="00AC752D" w:rsidRPr="00AC752D">
              <w:rPr>
                <w:color w:val="20816F" w:themeColor="accent1"/>
              </w:rPr>
              <w:t>kastus</w:t>
            </w:r>
            <w:r w:rsidR="00F85E9E">
              <w:rPr>
                <w:color w:val="20816F" w:themeColor="accent1"/>
              </w:rPr>
              <w:t xml:space="preserve"> ja </w:t>
            </w:r>
            <w:r w:rsidR="002B00E8">
              <w:rPr>
                <w:color w:val="20816F" w:themeColor="accent1"/>
              </w:rPr>
              <w:t>toiminta/vuosikertomus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52B08" w14:textId="77777777" w:rsidR="00BF63BC" w:rsidRPr="00AC752D" w:rsidRDefault="00BF63BC">
            <w:pPr>
              <w:ind w:left="0"/>
              <w:rPr>
                <w:color w:val="20816F" w:themeColor="accent1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0D15C" w14:textId="77777777" w:rsidR="00BF63BC" w:rsidRPr="00AC752D" w:rsidRDefault="00BF63BC">
            <w:pPr>
              <w:ind w:left="0"/>
              <w:rPr>
                <w:color w:val="20816F" w:themeColor="accent1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39BB" w14:textId="377CB316" w:rsidR="00BF63BC" w:rsidRPr="00AC752D" w:rsidRDefault="00AC752D">
            <w:pPr>
              <w:ind w:left="0"/>
              <w:rPr>
                <w:color w:val="20816F" w:themeColor="accent1"/>
              </w:rPr>
            </w:pPr>
            <w:r w:rsidRPr="00AC752D">
              <w:rPr>
                <w:color w:val="20816F" w:themeColor="accent1"/>
              </w:rPr>
              <w:t xml:space="preserve">Viesti </w:t>
            </w:r>
            <w:r w:rsidR="00BE5089">
              <w:rPr>
                <w:color w:val="20816F" w:themeColor="accent1"/>
              </w:rPr>
              <w:t xml:space="preserve">kevätkokouksen </w:t>
            </w:r>
            <w:r w:rsidRPr="00AC752D">
              <w:rPr>
                <w:color w:val="20816F" w:themeColor="accent1"/>
              </w:rPr>
              <w:t>päätöksistä</w:t>
            </w:r>
          </w:p>
        </w:tc>
      </w:tr>
      <w:tr w:rsidR="00BF63BC" w14:paraId="00012559" w14:textId="2C5268F1" w:rsidTr="00106D89">
        <w:trPr>
          <w:trHeight w:hRule="exact" w:val="1757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4FEEDD3" w14:textId="48E77CA2" w:rsidR="00917173" w:rsidRPr="00717653" w:rsidRDefault="00FC3C20" w:rsidP="00717653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9360D">
              <w:rPr>
                <w:b/>
                <w:bCs/>
                <w:sz w:val="28"/>
                <w:szCs w:val="28"/>
              </w:rPr>
              <w:t>M</w:t>
            </w:r>
            <w:r w:rsidR="00717653">
              <w:rPr>
                <w:b/>
                <w:bCs/>
                <w:sz w:val="28"/>
                <w:szCs w:val="28"/>
              </w:rPr>
              <w:t>uut muistettavat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7E04" w14:textId="77777777" w:rsidR="00BF63BC" w:rsidRDefault="00BF63BC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D0212" w14:textId="77777777" w:rsidR="00BF63BC" w:rsidRDefault="00BF63BC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5433C" w14:textId="77777777" w:rsidR="00BF63BC" w:rsidRDefault="00BF63BC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AD42" w14:textId="77777777" w:rsidR="00BF63BC" w:rsidRDefault="00BF63BC">
            <w:pPr>
              <w:ind w:left="0"/>
            </w:pPr>
          </w:p>
        </w:tc>
      </w:tr>
      <w:bookmarkEnd w:id="0"/>
    </w:tbl>
    <w:p w14:paraId="0F235E01" w14:textId="77777777" w:rsidR="009F115D" w:rsidRDefault="009F115D"/>
    <w:p w14:paraId="643860C7" w14:textId="18FFF108" w:rsidR="00AF76C0" w:rsidRDefault="00AF76C0" w:rsidP="00FC3C20">
      <w:pPr>
        <w:ind w:left="0"/>
      </w:pPr>
    </w:p>
    <w:p w14:paraId="5BFF9833" w14:textId="77777777" w:rsidR="00136E36" w:rsidRDefault="00136E36" w:rsidP="00FC3C20">
      <w:pPr>
        <w:ind w:left="0"/>
      </w:pPr>
    </w:p>
    <w:p w14:paraId="7F6413CA" w14:textId="7241C796" w:rsidR="00917173" w:rsidRDefault="00917173" w:rsidP="00FC3C20">
      <w:pPr>
        <w:ind w:left="0"/>
      </w:pPr>
    </w:p>
    <w:tbl>
      <w:tblPr>
        <w:tblStyle w:val="TaulukkoRuudukko"/>
        <w:tblW w:w="14740" w:type="dxa"/>
        <w:tblInd w:w="357" w:type="dxa"/>
        <w:tblBorders>
          <w:top w:val="single" w:sz="12" w:space="0" w:color="20816F" w:themeColor="accent1"/>
          <w:left w:val="single" w:sz="12" w:space="0" w:color="20816F" w:themeColor="accent1"/>
          <w:bottom w:val="single" w:sz="12" w:space="0" w:color="20816F" w:themeColor="accent1"/>
          <w:right w:val="single" w:sz="12" w:space="0" w:color="20816F" w:themeColor="accent1"/>
          <w:insideH w:val="single" w:sz="12" w:space="0" w:color="20816F" w:themeColor="accent1"/>
          <w:insideV w:val="single" w:sz="12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118"/>
        <w:gridCol w:w="3118"/>
        <w:gridCol w:w="3118"/>
      </w:tblGrid>
      <w:tr w:rsidR="00917173" w14:paraId="6E5A3456" w14:textId="77777777" w:rsidTr="008506EB"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3D58380D" w14:textId="77777777" w:rsidR="00917173" w:rsidRPr="00CE0E51" w:rsidRDefault="00917173" w:rsidP="00082719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7C6B1460" w14:textId="0131EC46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Toukokuu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32F995EB" w14:textId="02F16168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Kesäkuu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2BF939B4" w14:textId="21334A49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Heinäkuu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1327865C" w14:textId="54F30397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Elokuu</w:t>
            </w:r>
          </w:p>
        </w:tc>
      </w:tr>
      <w:tr w:rsidR="001405C5" w14:paraId="5B30AC2B" w14:textId="77777777" w:rsidTr="008506EB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1596BAEF" w14:textId="68F6FA7B" w:rsidR="001405C5" w:rsidRPr="008506EB" w:rsidRDefault="001405C5" w:rsidP="001405C5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8506EB">
              <w:rPr>
                <w:b/>
                <w:bCs/>
                <w:sz w:val="28"/>
                <w:szCs w:val="28"/>
              </w:rPr>
              <w:t>Valtakunnalliset teemat, tapahtumat ja kampanjat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7AF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BA4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EF8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225" w14:textId="77777777" w:rsidR="001405C5" w:rsidRDefault="001405C5" w:rsidP="001405C5">
            <w:pPr>
              <w:ind w:left="0"/>
            </w:pPr>
          </w:p>
        </w:tc>
      </w:tr>
      <w:tr w:rsidR="001405C5" w14:paraId="36551428" w14:textId="77777777" w:rsidTr="008506EB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7549C8A8" w14:textId="63847780" w:rsidR="001405C5" w:rsidRPr="008506EB" w:rsidRDefault="001405C5" w:rsidP="001405C5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8506EB">
              <w:rPr>
                <w:b/>
                <w:bCs/>
                <w:sz w:val="28"/>
                <w:szCs w:val="28"/>
              </w:rPr>
              <w:t>Yhdistyksen oma toiminta ja tapahtumat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979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4EC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3E3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9B9" w14:textId="77777777" w:rsidR="001405C5" w:rsidRDefault="001405C5" w:rsidP="001405C5">
            <w:pPr>
              <w:ind w:left="0"/>
            </w:pPr>
          </w:p>
        </w:tc>
      </w:tr>
      <w:tr w:rsidR="001405C5" w14:paraId="20B057D7" w14:textId="77777777" w:rsidTr="008506EB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78F313FA" w14:textId="72D403B8" w:rsidR="001405C5" w:rsidRPr="008506EB" w:rsidRDefault="001405C5" w:rsidP="001405C5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8506EB">
              <w:rPr>
                <w:b/>
                <w:bCs/>
                <w:sz w:val="28"/>
                <w:szCs w:val="28"/>
              </w:rPr>
              <w:t>Hoidettavaa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8AC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2DD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AA7E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BB6" w14:textId="77777777" w:rsidR="001405C5" w:rsidRDefault="001405C5" w:rsidP="001405C5">
            <w:pPr>
              <w:ind w:left="0"/>
            </w:pPr>
          </w:p>
        </w:tc>
      </w:tr>
      <w:tr w:rsidR="001405C5" w14:paraId="7D0F7963" w14:textId="77777777" w:rsidTr="008506EB">
        <w:trPr>
          <w:trHeight w:hRule="exact" w:val="1757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28269AF7" w14:textId="66630D1C" w:rsidR="001405C5" w:rsidRPr="008506EB" w:rsidRDefault="001405C5" w:rsidP="001405C5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506EB">
              <w:rPr>
                <w:b/>
                <w:bCs/>
                <w:sz w:val="28"/>
                <w:szCs w:val="28"/>
              </w:rPr>
              <w:t>Muut muistettavat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09F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B1F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BBD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595" w14:textId="77777777" w:rsidR="001405C5" w:rsidRDefault="001405C5" w:rsidP="001405C5">
            <w:pPr>
              <w:ind w:left="0"/>
            </w:pPr>
          </w:p>
        </w:tc>
      </w:tr>
    </w:tbl>
    <w:p w14:paraId="0CD63873" w14:textId="76EE2F7B" w:rsidR="00917173" w:rsidRDefault="00917173" w:rsidP="00FC3C20">
      <w:pPr>
        <w:ind w:left="0"/>
      </w:pPr>
      <w:r>
        <w:br w:type="page"/>
      </w:r>
    </w:p>
    <w:p w14:paraId="2AA07A9F" w14:textId="77777777" w:rsidR="00917173" w:rsidRDefault="00917173" w:rsidP="00FC3C20">
      <w:pPr>
        <w:ind w:left="0"/>
      </w:pPr>
    </w:p>
    <w:p w14:paraId="0AA33C9D" w14:textId="77777777" w:rsidR="00917173" w:rsidRDefault="00917173" w:rsidP="00FC3C20">
      <w:pPr>
        <w:ind w:left="0"/>
      </w:pPr>
    </w:p>
    <w:p w14:paraId="1C5D65B7" w14:textId="77777777" w:rsidR="00917173" w:rsidRDefault="00917173" w:rsidP="00FC3C20">
      <w:pPr>
        <w:ind w:left="0"/>
      </w:pPr>
    </w:p>
    <w:tbl>
      <w:tblPr>
        <w:tblStyle w:val="TaulukkoRuudukko"/>
        <w:tblW w:w="14740" w:type="dxa"/>
        <w:tblInd w:w="357" w:type="dxa"/>
        <w:tblBorders>
          <w:top w:val="single" w:sz="12" w:space="0" w:color="20816F" w:themeColor="accent1"/>
          <w:left w:val="single" w:sz="12" w:space="0" w:color="20816F" w:themeColor="accent1"/>
          <w:bottom w:val="single" w:sz="12" w:space="0" w:color="20816F" w:themeColor="accent1"/>
          <w:right w:val="single" w:sz="12" w:space="0" w:color="20816F" w:themeColor="accent1"/>
          <w:insideH w:val="single" w:sz="12" w:space="0" w:color="20816F" w:themeColor="accent1"/>
          <w:insideV w:val="single" w:sz="12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118"/>
        <w:gridCol w:w="3118"/>
        <w:gridCol w:w="3118"/>
      </w:tblGrid>
      <w:tr w:rsidR="00917173" w14:paraId="2605CA2B" w14:textId="77777777" w:rsidTr="008506EB"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7AF385B6" w14:textId="77777777" w:rsidR="00917173" w:rsidRPr="00CE0E51" w:rsidRDefault="00917173" w:rsidP="00082719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6B5D8602" w14:textId="317E61E4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Syyskuu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7DEAF455" w14:textId="599B356A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Lokakuu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39AC5997" w14:textId="527172C6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Marraskuu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816F" w:themeFill="accent1"/>
          </w:tcPr>
          <w:p w14:paraId="23F5C14F" w14:textId="566D8FB6" w:rsidR="00917173" w:rsidRPr="008506EB" w:rsidRDefault="00917173" w:rsidP="00082719">
            <w:pPr>
              <w:ind w:left="0"/>
              <w:rPr>
                <w:b/>
                <w:bCs/>
                <w:smallCaps/>
                <w:color w:val="FFFFFF" w:themeColor="background1"/>
                <w:sz w:val="32"/>
                <w:szCs w:val="32"/>
              </w:rPr>
            </w:pPr>
            <w:r w:rsidRPr="008506EB">
              <w:rPr>
                <w:b/>
                <w:bCs/>
                <w:smallCaps/>
                <w:color w:val="FFFFFF" w:themeColor="background1"/>
                <w:sz w:val="32"/>
                <w:szCs w:val="32"/>
              </w:rPr>
              <w:t>Joulukuu</w:t>
            </w:r>
          </w:p>
        </w:tc>
      </w:tr>
      <w:tr w:rsidR="001405C5" w14:paraId="377073C6" w14:textId="77777777" w:rsidTr="008506EB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47299EA0" w14:textId="2B315CDD" w:rsidR="001405C5" w:rsidRPr="00CE0E51" w:rsidRDefault="001405C5" w:rsidP="001405C5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Valtakunnalliset teemat, tapahtumat ja kampanjat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326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62B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6C2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2F9" w14:textId="77777777" w:rsidR="001405C5" w:rsidRDefault="001405C5" w:rsidP="001405C5">
            <w:pPr>
              <w:ind w:left="0"/>
            </w:pPr>
          </w:p>
        </w:tc>
      </w:tr>
      <w:tr w:rsidR="001405C5" w14:paraId="18CF82FF" w14:textId="77777777" w:rsidTr="008506EB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70163A2F" w14:textId="4C30B213" w:rsidR="001405C5" w:rsidRPr="00CE0E51" w:rsidRDefault="001405C5" w:rsidP="001405C5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A9360D">
              <w:rPr>
                <w:b/>
                <w:bCs/>
                <w:sz w:val="28"/>
                <w:szCs w:val="28"/>
              </w:rPr>
              <w:t>Y</w:t>
            </w:r>
            <w:r>
              <w:rPr>
                <w:b/>
                <w:bCs/>
                <w:sz w:val="28"/>
                <w:szCs w:val="28"/>
              </w:rPr>
              <w:t>hdistyksen oma toiminta ja tapahtumat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350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FD1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0E7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ECC" w14:textId="77777777" w:rsidR="001405C5" w:rsidRDefault="001405C5" w:rsidP="001405C5">
            <w:pPr>
              <w:ind w:left="0"/>
            </w:pPr>
          </w:p>
        </w:tc>
      </w:tr>
      <w:tr w:rsidR="001405C5" w14:paraId="2C3FAD80" w14:textId="77777777" w:rsidTr="008506EB">
        <w:trPr>
          <w:trHeight w:hRule="exact" w:val="1701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6BE11FEA" w14:textId="55D24F02" w:rsidR="001405C5" w:rsidRPr="00CE0E51" w:rsidRDefault="001405C5" w:rsidP="001405C5">
            <w:pPr>
              <w:ind w:left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Hoidettavaa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573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6EB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C8E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C7D" w14:textId="77777777" w:rsidR="001405C5" w:rsidRDefault="001405C5" w:rsidP="001405C5">
            <w:pPr>
              <w:ind w:left="0"/>
            </w:pPr>
          </w:p>
        </w:tc>
      </w:tr>
      <w:tr w:rsidR="001405C5" w14:paraId="5BDB31B9" w14:textId="77777777" w:rsidTr="008506EB">
        <w:trPr>
          <w:trHeight w:hRule="exact" w:val="1757"/>
        </w:trPr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21EFC52B" w14:textId="7B0EAC31" w:rsidR="001405C5" w:rsidRPr="002137C4" w:rsidRDefault="001405C5" w:rsidP="001405C5">
            <w:pPr>
              <w:ind w:left="0"/>
              <w:jc w:val="center"/>
              <w:rPr>
                <w:sz w:val="28"/>
                <w:szCs w:val="28"/>
              </w:rPr>
            </w:pPr>
            <w:r w:rsidRPr="00A9360D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uut muistettavat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8E8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E4A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E0F" w14:textId="77777777" w:rsidR="001405C5" w:rsidRDefault="001405C5" w:rsidP="001405C5">
            <w:pPr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4FC" w14:textId="77777777" w:rsidR="001405C5" w:rsidRDefault="001405C5" w:rsidP="001405C5">
            <w:pPr>
              <w:ind w:left="0"/>
            </w:pPr>
          </w:p>
        </w:tc>
      </w:tr>
    </w:tbl>
    <w:p w14:paraId="0335624E" w14:textId="773C02EE" w:rsidR="00917173" w:rsidRDefault="00917173" w:rsidP="00FC3C20">
      <w:pPr>
        <w:ind w:left="0"/>
      </w:pPr>
    </w:p>
    <w:sectPr w:rsidR="00917173" w:rsidSect="006D0A10">
      <w:headerReference w:type="default" r:id="rId7"/>
      <w:footerReference w:type="default" r:id="rId8"/>
      <w:pgSz w:w="16838" w:h="11906" w:orient="landscape"/>
      <w:pgMar w:top="1134" w:right="851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F0CE7" w14:textId="77777777" w:rsidR="000A0FA5" w:rsidRDefault="000A0FA5" w:rsidP="00AF76C0">
      <w:pPr>
        <w:spacing w:after="0"/>
      </w:pPr>
      <w:r>
        <w:separator/>
      </w:r>
    </w:p>
  </w:endnote>
  <w:endnote w:type="continuationSeparator" w:id="0">
    <w:p w14:paraId="0F787A8B" w14:textId="77777777" w:rsidR="000A0FA5" w:rsidRDefault="000A0FA5" w:rsidP="00AF76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F7E44" w14:textId="7DF68869" w:rsidR="002137C4" w:rsidRDefault="002137C4">
    <w:pPr>
      <w:pStyle w:val="Alatunniste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5DC2FE2" wp14:editId="7C5E4ECB">
          <wp:simplePos x="0" y="0"/>
          <wp:positionH relativeFrom="margin">
            <wp:posOffset>333375</wp:posOffset>
          </wp:positionH>
          <wp:positionV relativeFrom="paragraph">
            <wp:posOffset>-69850</wp:posOffset>
          </wp:positionV>
          <wp:extent cx="2390775" cy="499514"/>
          <wp:effectExtent l="0" t="0" r="0" b="0"/>
          <wp:wrapThrough wrapText="bothSides">
            <wp:wrapPolygon edited="0">
              <wp:start x="1377" y="0"/>
              <wp:lineTo x="0" y="1649"/>
              <wp:lineTo x="0" y="9893"/>
              <wp:lineTo x="516" y="14015"/>
              <wp:lineTo x="3786" y="20611"/>
              <wp:lineTo x="4131" y="20611"/>
              <wp:lineTo x="4991" y="20611"/>
              <wp:lineTo x="21342" y="18962"/>
              <wp:lineTo x="21342" y="9069"/>
              <wp:lineTo x="2237" y="0"/>
              <wp:lineTo x="1377" y="0"/>
            </wp:wrapPolygon>
          </wp:wrapThrough>
          <wp:docPr id="395158858" name="Kuva 2" descr="Opintokeskus Siviks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158858" name="Kuva 2" descr="Opintokeskus Siviks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99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678D" w14:textId="77777777" w:rsidR="000A0FA5" w:rsidRDefault="000A0FA5" w:rsidP="00AF76C0">
      <w:pPr>
        <w:spacing w:after="0"/>
      </w:pPr>
      <w:r>
        <w:separator/>
      </w:r>
    </w:p>
  </w:footnote>
  <w:footnote w:type="continuationSeparator" w:id="0">
    <w:p w14:paraId="6472DBEF" w14:textId="77777777" w:rsidR="000A0FA5" w:rsidRDefault="000A0FA5" w:rsidP="00AF76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AAFB" w14:textId="0E24BCBC" w:rsidR="00AF76C0" w:rsidRPr="007C309D" w:rsidRDefault="002137C4">
    <w:pPr>
      <w:pStyle w:val="Yltunniste"/>
      <w:rPr>
        <w:b/>
        <w:bCs/>
      </w:rPr>
    </w:pPr>
    <w:r w:rsidRPr="00751C95">
      <w:rPr>
        <w:b/>
        <w:bCs/>
        <w:noProof/>
        <w:color w:val="20816F" w:themeColor="accent1"/>
        <w:sz w:val="40"/>
        <w:szCs w:val="40"/>
        <w14:ligatures w14:val="standardContextual"/>
      </w:rPr>
      <w:drawing>
        <wp:anchor distT="0" distB="0" distL="114300" distR="114300" simplePos="0" relativeHeight="251658240" behindDoc="1" locked="0" layoutInCell="1" allowOverlap="1" wp14:anchorId="4C480EC4" wp14:editId="5D8E744E">
          <wp:simplePos x="0" y="0"/>
          <wp:positionH relativeFrom="page">
            <wp:posOffset>7244080</wp:posOffset>
          </wp:positionH>
          <wp:positionV relativeFrom="paragraph">
            <wp:posOffset>-326390</wp:posOffset>
          </wp:positionV>
          <wp:extent cx="3448050" cy="1390506"/>
          <wp:effectExtent l="0" t="0" r="0" b="635"/>
          <wp:wrapNone/>
          <wp:docPr id="1330510695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510695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1390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09D" w:rsidRPr="00751C95">
      <w:rPr>
        <w:b/>
        <w:bCs/>
        <w:color w:val="20816F" w:themeColor="accent1"/>
        <w:sz w:val="40"/>
        <w:szCs w:val="40"/>
      </w:rPr>
      <w:t>Järjestön vuosikello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CC2A0DB0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387930">
    <w:abstractNumId w:val="0"/>
  </w:num>
  <w:num w:numId="2" w16cid:durableId="579828219">
    <w:abstractNumId w:val="1"/>
  </w:num>
  <w:num w:numId="3" w16cid:durableId="853768375">
    <w:abstractNumId w:val="1"/>
  </w:num>
  <w:num w:numId="4" w16cid:durableId="1964730532">
    <w:abstractNumId w:val="1"/>
  </w:num>
  <w:num w:numId="5" w16cid:durableId="1326203078">
    <w:abstractNumId w:val="1"/>
  </w:num>
  <w:num w:numId="6" w16cid:durableId="31761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BC"/>
    <w:rsid w:val="00001D37"/>
    <w:rsid w:val="00014BE3"/>
    <w:rsid w:val="00045E0B"/>
    <w:rsid w:val="000A0FA5"/>
    <w:rsid w:val="000C423A"/>
    <w:rsid w:val="00104E58"/>
    <w:rsid w:val="00106D89"/>
    <w:rsid w:val="00107B63"/>
    <w:rsid w:val="00131610"/>
    <w:rsid w:val="001356AC"/>
    <w:rsid w:val="00136E36"/>
    <w:rsid w:val="001405C5"/>
    <w:rsid w:val="001A01D3"/>
    <w:rsid w:val="001F4D27"/>
    <w:rsid w:val="002137C4"/>
    <w:rsid w:val="002B00E8"/>
    <w:rsid w:val="002C0D1B"/>
    <w:rsid w:val="00380617"/>
    <w:rsid w:val="003B73EF"/>
    <w:rsid w:val="003C1336"/>
    <w:rsid w:val="003D7F8A"/>
    <w:rsid w:val="00402B09"/>
    <w:rsid w:val="004E312F"/>
    <w:rsid w:val="0051428B"/>
    <w:rsid w:val="0055190D"/>
    <w:rsid w:val="00553A5E"/>
    <w:rsid w:val="005719F3"/>
    <w:rsid w:val="005B3113"/>
    <w:rsid w:val="005E315F"/>
    <w:rsid w:val="005E6ACE"/>
    <w:rsid w:val="0062215D"/>
    <w:rsid w:val="00631FD7"/>
    <w:rsid w:val="00693F01"/>
    <w:rsid w:val="006C1723"/>
    <w:rsid w:val="006D0A10"/>
    <w:rsid w:val="006E1484"/>
    <w:rsid w:val="00717653"/>
    <w:rsid w:val="00751C95"/>
    <w:rsid w:val="0077531B"/>
    <w:rsid w:val="007C309D"/>
    <w:rsid w:val="008506EB"/>
    <w:rsid w:val="00884183"/>
    <w:rsid w:val="008C2BBF"/>
    <w:rsid w:val="008D1D7F"/>
    <w:rsid w:val="008F2B8A"/>
    <w:rsid w:val="00917173"/>
    <w:rsid w:val="009514AB"/>
    <w:rsid w:val="009863BA"/>
    <w:rsid w:val="009A74C3"/>
    <w:rsid w:val="009E2A3B"/>
    <w:rsid w:val="009F115D"/>
    <w:rsid w:val="00A24997"/>
    <w:rsid w:val="00A25BB3"/>
    <w:rsid w:val="00A75F6A"/>
    <w:rsid w:val="00A85D0B"/>
    <w:rsid w:val="00A9360D"/>
    <w:rsid w:val="00AA0561"/>
    <w:rsid w:val="00AC752D"/>
    <w:rsid w:val="00AD1F7D"/>
    <w:rsid w:val="00AF76C0"/>
    <w:rsid w:val="00B07588"/>
    <w:rsid w:val="00B8277F"/>
    <w:rsid w:val="00BB37CD"/>
    <w:rsid w:val="00BE5089"/>
    <w:rsid w:val="00BF63BC"/>
    <w:rsid w:val="00C30623"/>
    <w:rsid w:val="00C372C8"/>
    <w:rsid w:val="00C55706"/>
    <w:rsid w:val="00C6289E"/>
    <w:rsid w:val="00CE0AC2"/>
    <w:rsid w:val="00CE0E51"/>
    <w:rsid w:val="00D40CB5"/>
    <w:rsid w:val="00D70342"/>
    <w:rsid w:val="00DD597D"/>
    <w:rsid w:val="00DE7A9E"/>
    <w:rsid w:val="00DF6D23"/>
    <w:rsid w:val="00EA324F"/>
    <w:rsid w:val="00EF7AC7"/>
    <w:rsid w:val="00F0478F"/>
    <w:rsid w:val="00F13007"/>
    <w:rsid w:val="00F50815"/>
    <w:rsid w:val="00F67015"/>
    <w:rsid w:val="00F85E9E"/>
    <w:rsid w:val="00FA1C98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484D"/>
  <w15:chartTrackingRefBased/>
  <w15:docId w15:val="{B3288C29-7719-49FF-B745-DA0D72DC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HAns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2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7173"/>
    <w:rPr>
      <w:rFonts w:ascii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13007"/>
    <w:pPr>
      <w:keepNext/>
      <w:keepLines/>
      <w:spacing w:after="480" w:line="276" w:lineRule="auto"/>
      <w:outlineLvl w:val="0"/>
    </w:pPr>
    <w:rPr>
      <w:rFonts w:eastAsia="Times New Roman"/>
      <w:bCs/>
      <w:color w:val="248572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13007"/>
    <w:pPr>
      <w:keepNext/>
      <w:keepLines/>
      <w:spacing w:before="480" w:after="360" w:line="276" w:lineRule="auto"/>
      <w:outlineLvl w:val="1"/>
    </w:pPr>
    <w:rPr>
      <w:rFonts w:eastAsia="Times New Roman"/>
      <w:b/>
      <w:bCs/>
      <w:color w:val="248572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13007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30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13007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F63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F63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F63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F63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F63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13007"/>
    <w:rPr>
      <w:rFonts w:ascii="Calibri" w:eastAsia="Times New Roman" w:hAnsi="Calibri" w:cs="Calibri"/>
      <w:bCs/>
      <w:color w:val="248572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F13007"/>
    <w:rPr>
      <w:rFonts w:ascii="Calibri" w:eastAsia="Times New Roman" w:hAnsi="Calibri" w:cs="Calibri"/>
      <w:b/>
      <w:bCs/>
      <w:color w:val="248572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F13007"/>
    <w:rPr>
      <w:rFonts w:ascii="Calibri" w:eastAsia="Times New Roman" w:hAnsi="Calibri" w:cs="Calibri"/>
      <w:b/>
      <w:bCs/>
      <w:color w:val="000000"/>
      <w:kern w:val="0"/>
      <w:sz w:val="30"/>
      <w:szCs w:val="26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F13007"/>
    <w:rPr>
      <w:rFonts w:ascii="Calibri" w:eastAsia="Times New Roman" w:hAnsi="Calibri" w:cs="Times New Roman"/>
      <w:b/>
      <w:iCs/>
      <w:color w:val="000000"/>
      <w:kern w:val="0"/>
      <w:sz w:val="26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F13007"/>
    <w:pPr>
      <w:ind w:left="567" w:right="567"/>
      <w:jc w:val="center"/>
    </w:pPr>
    <w:rPr>
      <w:i/>
      <w:iCs/>
      <w:color w:val="20816F" w:themeColor="accent1"/>
      <w:sz w:val="32"/>
      <w:szCs w:val="32"/>
    </w:rPr>
  </w:style>
  <w:style w:type="character" w:customStyle="1" w:styleId="LainausChar">
    <w:name w:val="Lainaus Char"/>
    <w:basedOn w:val="Kappaleenoletusfontti"/>
    <w:link w:val="Lainaus"/>
    <w:uiPriority w:val="29"/>
    <w:rsid w:val="00F13007"/>
    <w:rPr>
      <w:rFonts w:ascii="Calibri" w:eastAsia="Calibri" w:hAnsi="Calibri" w:cs="Calibri"/>
      <w:i/>
      <w:iCs/>
      <w:color w:val="20816F" w:themeColor="accent1"/>
      <w:kern w:val="0"/>
      <w:sz w:val="32"/>
      <w:szCs w:val="32"/>
      <w14:ligatures w14:val="none"/>
    </w:rPr>
  </w:style>
  <w:style w:type="paragraph" w:styleId="Luettelokappale">
    <w:name w:val="List Paragraph"/>
    <w:basedOn w:val="Normaali"/>
    <w:uiPriority w:val="34"/>
    <w:qFormat/>
    <w:rsid w:val="00F50815"/>
    <w:pPr>
      <w:numPr>
        <w:numId w:val="6"/>
      </w:numPr>
      <w:spacing w:before="40" w:after="240"/>
      <w:contextualSpacing/>
    </w:pPr>
  </w:style>
  <w:style w:type="character" w:styleId="Hyperlinkki">
    <w:name w:val="Hyperlink"/>
    <w:basedOn w:val="Kappaleenoletusfontti"/>
    <w:uiPriority w:val="99"/>
    <w:unhideWhenUsed/>
    <w:rsid w:val="00F13007"/>
    <w:rPr>
      <w:color w:val="20816F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F13007"/>
    <w:pPr>
      <w:spacing w:after="100"/>
      <w:ind w:left="567"/>
    </w:pPr>
    <w:rPr>
      <w:b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F13007"/>
    <w:pPr>
      <w:spacing w:after="100"/>
    </w:pPr>
    <w:rPr>
      <w:color w:val="20816F" w:themeColor="accent1"/>
      <w:sz w:val="36"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F13007"/>
    <w:pPr>
      <w:spacing w:after="100"/>
      <w:ind w:left="851"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BF63BC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F63BC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F63BC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F63BC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F63BC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BF6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F63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F63BC"/>
    <w:pPr>
      <w:numPr>
        <w:ilvl w:val="1"/>
      </w:numPr>
      <w:spacing w:after="160"/>
      <w:ind w:left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F63B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Voimakaskorostus">
    <w:name w:val="Intense Emphasis"/>
    <w:basedOn w:val="Kappaleenoletusfontti"/>
    <w:uiPriority w:val="21"/>
    <w:qFormat/>
    <w:rsid w:val="00BF63BC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F63BC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F63BC"/>
    <w:rPr>
      <w:rFonts w:ascii="Calibri" w:hAnsi="Calibri" w:cs="Calibri"/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BF63BC"/>
    <w:rPr>
      <w:b/>
      <w:bCs/>
      <w:smallCaps/>
      <w:color w:val="186052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F63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F76C0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76C0"/>
    <w:rPr>
      <w:rFonts w:ascii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AF76C0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76C0"/>
    <w:rPr>
      <w:rFonts w:ascii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Yhdistyksen vuosikello työkalu</vt:lpstr>
    </vt:vector>
  </TitlesOfParts>
  <Manager>Annika Tahvanainen-Jaatinen</Manager>
  <Company>Opintokeskus Sivis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Yhdistyksen vuosikello työkalu</dc:title>
  <dc:subject/>
  <dc:creator/>
  <cp:keywords/>
  <dc:description/>
  <cp:lastModifiedBy>Annika Tahvanainen-Jaatinen</cp:lastModifiedBy>
  <cp:revision>11</cp:revision>
  <dcterms:created xsi:type="dcterms:W3CDTF">2025-02-28T12:53:00Z</dcterms:created>
  <dcterms:modified xsi:type="dcterms:W3CDTF">2025-02-28T13:28:00Z</dcterms:modified>
</cp:coreProperties>
</file>